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D34F" w14:textId="7CEE30C1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szCs w:val="24"/>
        </w:rPr>
        <w:t>aftermath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of Hurricane Idalia, small business owners in several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north central 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Florida counties may find assistance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the Small Business Administration (SBA). For those who have experienced damage to assets or </w:t>
      </w:r>
      <w:r w:rsidR="000B13E6">
        <w:rPr>
          <w:rFonts w:ascii="Times New Roman" w:eastAsia="Times New Roman" w:hAnsi="Times New Roman" w:cs="Times New Roman"/>
          <w:sz w:val="24"/>
          <w:szCs w:val="24"/>
        </w:rPr>
        <w:t xml:space="preserve">incurred </w:t>
      </w:r>
      <w:r>
        <w:rPr>
          <w:rFonts w:ascii="Times New Roman" w:eastAsia="Times New Roman" w:hAnsi="Times New Roman" w:cs="Times New Roman"/>
          <w:sz w:val="24"/>
          <w:szCs w:val="24"/>
        </w:rPr>
        <w:t>reduced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revenue, the SBA is offering disaster loans to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13E6">
        <w:rPr>
          <w:rFonts w:ascii="Times New Roman" w:eastAsia="Times New Roman" w:hAnsi="Times New Roman" w:cs="Times New Roman"/>
          <w:sz w:val="24"/>
          <w:szCs w:val="24"/>
        </w:rPr>
        <w:t>Find d</w:t>
      </w:r>
      <w:r>
        <w:rPr>
          <w:rFonts w:ascii="Times New Roman" w:eastAsia="Times New Roman" w:hAnsi="Times New Roman" w:cs="Times New Roman"/>
          <w:sz w:val="24"/>
          <w:szCs w:val="24"/>
        </w:rPr>
        <w:t>etailed information below:</w:t>
      </w:r>
    </w:p>
    <w:p w14:paraId="71F884DF" w14:textId="659ACF6B" w:rsidR="00FC501D" w:rsidRPr="00FC501D" w:rsidRDefault="00FC501D" w:rsidP="00FC50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501D">
        <w:rPr>
          <w:rFonts w:ascii="Times New Roman" w:eastAsia="Times New Roman" w:hAnsi="Times New Roman" w:cs="Times New Roman"/>
          <w:b/>
          <w:bCs/>
          <w:sz w:val="27"/>
          <w:szCs w:val="27"/>
        </w:rPr>
        <w:t>Eligibility Criteria</w:t>
      </w:r>
    </w:p>
    <w:p w14:paraId="660E43A3" w14:textId="22595BF6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Florida counties eligible for SBA disaster loans include Citrus, Dixie, Hamilton, Lafayette, Levy, Suwannee, and Taylor.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Florida counties of Alachua, Columbia, Gilchrist, Hernando, Jefferson, Madison, Marion, and Sumter can only apply for economic injury loans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(also Lowndes and Echols in Georgia)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45C252" w14:textId="24549534" w:rsidR="00FC501D" w:rsidRPr="00FC501D" w:rsidRDefault="00FC501D" w:rsidP="00FC50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Application </w:t>
      </w:r>
      <w:r w:rsidRPr="00FC501D"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eadlines</w:t>
      </w:r>
    </w:p>
    <w:p w14:paraId="2B3C922A" w14:textId="47D73DE4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z w:val="24"/>
          <w:szCs w:val="24"/>
        </w:rPr>
        <w:t>ications the following deadlines apply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4C6EE0" w14:textId="77777777" w:rsidR="00FC501D" w:rsidRPr="00FC501D" w:rsidRDefault="00FC501D" w:rsidP="00FC50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sz w:val="24"/>
          <w:szCs w:val="24"/>
        </w:rPr>
        <w:t>For physical damage claims: October 30, 2023</w:t>
      </w:r>
    </w:p>
    <w:p w14:paraId="68465E84" w14:textId="77777777" w:rsidR="00FC501D" w:rsidRPr="00FC501D" w:rsidRDefault="00FC501D" w:rsidP="00FC50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sz w:val="24"/>
          <w:szCs w:val="24"/>
        </w:rPr>
        <w:t>For economic injury claims: May 31, 2024</w:t>
      </w:r>
    </w:p>
    <w:p w14:paraId="6EA4D14E" w14:textId="45B33058" w:rsidR="00FC501D" w:rsidRPr="00FC501D" w:rsidRDefault="00FC501D" w:rsidP="00FC50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501D">
        <w:rPr>
          <w:rFonts w:ascii="Times New Roman" w:eastAsia="Times New Roman" w:hAnsi="Times New Roman" w:cs="Times New Roman"/>
          <w:b/>
          <w:bCs/>
          <w:sz w:val="27"/>
          <w:szCs w:val="27"/>
        </w:rPr>
        <w:t>Types of SBA Disaster Loans</w:t>
      </w:r>
    </w:p>
    <w:p w14:paraId="43FE97FE" w14:textId="77777777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b/>
          <w:bCs/>
          <w:sz w:val="24"/>
          <w:szCs w:val="24"/>
        </w:rPr>
        <w:t>Home Disaster Loans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: Available for homeowners or renters, these loans can be used to repair or replace disaster-affected real estate and personal items, including cars.</w:t>
      </w:r>
    </w:p>
    <w:p w14:paraId="1919D274" w14:textId="173A0007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b/>
          <w:bCs/>
          <w:sz w:val="24"/>
          <w:szCs w:val="24"/>
        </w:rPr>
        <w:t>Business Physical Disaster Loans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: Whether a small business or a larger entity, if physical damage to your business-owned property 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 xml:space="preserve">occurred 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(includ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real estate, inventory, machinery, etc.), appl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ication can be made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on-profit organizations like charities, churches, and private universities can also 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apply for this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loan.</w:t>
      </w:r>
    </w:p>
    <w:p w14:paraId="0EAB6431" w14:textId="02654DCC" w:rsidR="00FC501D" w:rsidRPr="00FC501D" w:rsidRDefault="00FC501D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C501D">
        <w:rPr>
          <w:rFonts w:ascii="Times New Roman" w:eastAsia="Times New Roman" w:hAnsi="Times New Roman" w:cs="Times New Roman"/>
          <w:b/>
          <w:bCs/>
          <w:sz w:val="24"/>
          <w:szCs w:val="24"/>
        </w:rPr>
        <w:t>Economic Injury Disaster Loans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(EIDL): Specifically designed for small businesses and most private non-profit organizations, EIDLs provide the necessary working capital to meet financial obligations. If the disaster has 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negatively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BCA">
        <w:rPr>
          <w:rFonts w:ascii="Times New Roman" w:eastAsia="Times New Roman" w:hAnsi="Times New Roman" w:cs="Times New Roman"/>
          <w:sz w:val="24"/>
          <w:szCs w:val="24"/>
        </w:rPr>
        <w:t>affected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 xml:space="preserve"> your ability to meet obligations, this loan type might be </w:t>
      </w:r>
      <w:r w:rsidR="000B13E6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Pr="00FC50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F5A2E" w14:textId="7634E78E" w:rsidR="00FC501D" w:rsidRPr="00FC501D" w:rsidRDefault="000B13E6" w:rsidP="00FC50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Application Information</w:t>
      </w:r>
    </w:p>
    <w:p w14:paraId="13A38143" w14:textId="1A5C304B" w:rsidR="00FC501D" w:rsidRPr="00FC501D" w:rsidRDefault="000B13E6" w:rsidP="00FC50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he SBA </w:t>
      </w:r>
      <w:r>
        <w:rPr>
          <w:rFonts w:ascii="Times New Roman" w:eastAsia="Times New Roman" w:hAnsi="Times New Roman" w:cs="Times New Roman"/>
          <w:sz w:val="24"/>
          <w:szCs w:val="24"/>
        </w:rPr>
        <w:t>prefers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 applicants apply online for a disaster loan. 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For questions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>, an SBA disaster call center operat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es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 Monday to Friday from 8:00 a.m. to 11:00 p.m. ET and 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 weekend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 from 5:00 p.m. to 11:00 p.m. ET. 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Call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 xml:space="preserve"> 800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>659</w:t>
      </w:r>
      <w:r w:rsidR="00856F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501D" w:rsidRPr="00FC501D">
        <w:rPr>
          <w:rFonts w:ascii="Times New Roman" w:eastAsia="Times New Roman" w:hAnsi="Times New Roman" w:cs="Times New Roman"/>
          <w:sz w:val="24"/>
          <w:szCs w:val="24"/>
        </w:rPr>
        <w:t>2955 for support.</w:t>
      </w:r>
    </w:p>
    <w:p w14:paraId="228F9035" w14:textId="77777777" w:rsidR="000756A5" w:rsidRPr="00495817" w:rsidRDefault="000756A5" w:rsidP="00495817"/>
    <w:sectPr w:rsidR="000756A5" w:rsidRPr="0049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07C"/>
    <w:multiLevelType w:val="multilevel"/>
    <w:tmpl w:val="6CF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935C0"/>
    <w:multiLevelType w:val="hybridMultilevel"/>
    <w:tmpl w:val="9DB0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9801">
    <w:abstractNumId w:val="1"/>
  </w:num>
  <w:num w:numId="2" w16cid:durableId="19113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1D"/>
    <w:rsid w:val="000756A5"/>
    <w:rsid w:val="000B13E6"/>
    <w:rsid w:val="00262BCA"/>
    <w:rsid w:val="003E5D39"/>
    <w:rsid w:val="0049299B"/>
    <w:rsid w:val="00495817"/>
    <w:rsid w:val="006A6778"/>
    <w:rsid w:val="00791893"/>
    <w:rsid w:val="00820E4E"/>
    <w:rsid w:val="00856F80"/>
    <w:rsid w:val="00CE31B2"/>
    <w:rsid w:val="00F860CC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D3B8"/>
  <w15:chartTrackingRefBased/>
  <w15:docId w15:val="{CF121B34-70E2-485D-9075-F683FC1A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0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C50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C50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image">
    <w:name w:val="na_image"/>
    <w:basedOn w:val="DefaultParagraphFont"/>
    <w:rsid w:val="00FC501D"/>
  </w:style>
  <w:style w:type="character" w:styleId="Hyperlink">
    <w:name w:val="Hyperlink"/>
    <w:basedOn w:val="DefaultParagraphFont"/>
    <w:uiPriority w:val="99"/>
    <w:semiHidden/>
    <w:unhideWhenUsed/>
    <w:rsid w:val="00FC501D"/>
    <w:rPr>
      <w:color w:val="0000FF"/>
      <w:u w:val="single"/>
    </w:rPr>
  </w:style>
  <w:style w:type="character" w:customStyle="1" w:styleId="inline-natitleinnerwrap">
    <w:name w:val="inline-na_title_inner_wrap"/>
    <w:basedOn w:val="DefaultParagraphFont"/>
    <w:rsid w:val="00FC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857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0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Daniels</dc:creator>
  <cp:keywords/>
  <dc:description/>
  <cp:lastModifiedBy>Ken Daniels</cp:lastModifiedBy>
  <cp:revision>1</cp:revision>
  <dcterms:created xsi:type="dcterms:W3CDTF">2023-09-05T14:29:00Z</dcterms:created>
  <dcterms:modified xsi:type="dcterms:W3CDTF">2023-09-05T15:32:00Z</dcterms:modified>
</cp:coreProperties>
</file>